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65" w:rsidRDefault="00B97265" w:rsidP="00942A4D">
      <w:pPr>
        <w:pStyle w:val="NoSpacing"/>
        <w:jc w:val="center"/>
      </w:pPr>
      <w:r>
        <w:tab/>
        <w:t>Міністерство освіти і науки України</w:t>
      </w:r>
    </w:p>
    <w:p w:rsidR="00B97265" w:rsidRDefault="00B97265" w:rsidP="00942A4D">
      <w:pPr>
        <w:pStyle w:val="NoSpacing"/>
        <w:jc w:val="center"/>
      </w:pPr>
      <w:r>
        <w:t>Державний університет інфраструктури та технологій</w:t>
      </w:r>
    </w:p>
    <w:p w:rsidR="00B97265" w:rsidRDefault="00B97265" w:rsidP="00942A4D">
      <w:pPr>
        <w:pStyle w:val="NoSpacing"/>
        <w:jc w:val="center"/>
      </w:pPr>
      <w:r>
        <w:t>Коледж морського і річкового флоту</w:t>
      </w:r>
    </w:p>
    <w:p w:rsidR="00B97265" w:rsidRDefault="00B97265" w:rsidP="00942A4D">
      <w:pPr>
        <w:pStyle w:val="NoSpacing"/>
        <w:jc w:val="center"/>
      </w:pPr>
    </w:p>
    <w:p w:rsidR="00B97265" w:rsidRDefault="00B97265" w:rsidP="00942A4D">
      <w:pPr>
        <w:pStyle w:val="NoSpacing"/>
        <w:jc w:val="center"/>
      </w:pPr>
    </w:p>
    <w:p w:rsidR="00B97265" w:rsidRPr="00B501DB" w:rsidRDefault="00B97265" w:rsidP="00942A4D">
      <w:pPr>
        <w:pStyle w:val="NoSpacing"/>
        <w:jc w:val="both"/>
        <w:rPr>
          <w:b/>
          <w:i/>
        </w:rPr>
      </w:pPr>
      <w:r>
        <w:t xml:space="preserve">Завдання для дистанційного навчання з дисципліни </w:t>
      </w:r>
      <w:r w:rsidRPr="00B501DB">
        <w:rPr>
          <w:b/>
          <w:i/>
        </w:rPr>
        <w:t>«</w:t>
      </w:r>
      <w:r>
        <w:rPr>
          <w:szCs w:val="28"/>
        </w:rPr>
        <w:t>Основи Суднової Автоматики</w:t>
      </w:r>
      <w:r w:rsidRPr="00B501DB">
        <w:rPr>
          <w:b/>
          <w:i/>
        </w:rPr>
        <w:t>»</w:t>
      </w:r>
    </w:p>
    <w:p w:rsidR="00B97265" w:rsidRDefault="00B97265" w:rsidP="00942A4D">
      <w:pPr>
        <w:pStyle w:val="NoSpacing"/>
        <w:jc w:val="both"/>
      </w:pPr>
    </w:p>
    <w:p w:rsidR="00B97265" w:rsidRDefault="00B97265" w:rsidP="003756EB">
      <w:pPr>
        <w:pStyle w:val="NoSpacing"/>
        <w:jc w:val="both"/>
        <w:rPr>
          <w:b/>
          <w:i/>
          <w:u w:val="single"/>
        </w:rPr>
      </w:pPr>
      <w:r>
        <w:t xml:space="preserve">Група </w:t>
      </w:r>
      <w:r>
        <w:rPr>
          <w:b/>
          <w:i/>
          <w:u w:val="single"/>
        </w:rPr>
        <w:t>К-381/382</w:t>
      </w:r>
    </w:p>
    <w:p w:rsidR="00B97265" w:rsidRDefault="00B97265" w:rsidP="003756EB">
      <w:pPr>
        <w:pStyle w:val="NoSpacing"/>
        <w:jc w:val="both"/>
      </w:pPr>
    </w:p>
    <w:p w:rsidR="00B97265" w:rsidRDefault="00B97265" w:rsidP="003756EB">
      <w:pPr>
        <w:pStyle w:val="NoSpacing"/>
        <w:jc w:val="both"/>
        <w:rPr>
          <w:b/>
          <w:i/>
          <w:u w:val="single"/>
        </w:rPr>
      </w:pPr>
      <w:r>
        <w:t xml:space="preserve"> Заняття </w:t>
      </w:r>
      <w:r>
        <w:rPr>
          <w:b/>
          <w:i/>
          <w:u w:val="single"/>
        </w:rPr>
        <w:t>- 4</w:t>
      </w:r>
    </w:p>
    <w:p w:rsidR="00B97265" w:rsidRDefault="00B97265" w:rsidP="00942A4D">
      <w:pPr>
        <w:pStyle w:val="NoSpacing"/>
        <w:jc w:val="both"/>
        <w:rPr>
          <w:b/>
          <w:i/>
          <w:u w:val="single"/>
        </w:rPr>
      </w:pPr>
    </w:p>
    <w:p w:rsidR="00B97265" w:rsidRPr="00FE6FA0" w:rsidRDefault="00B97265" w:rsidP="00FE6FA0">
      <w:pPr>
        <w:pStyle w:val="Title"/>
        <w:jc w:val="left"/>
        <w:rPr>
          <w:sz w:val="24"/>
          <w:szCs w:val="24"/>
        </w:rPr>
      </w:pPr>
      <w:r w:rsidRPr="00FE6FA0">
        <w:rPr>
          <w:b w:val="0"/>
          <w:sz w:val="24"/>
          <w:szCs w:val="24"/>
        </w:rPr>
        <w:t xml:space="preserve">Тема заняття </w:t>
      </w:r>
      <w:r>
        <w:rPr>
          <w:b w:val="0"/>
          <w:i/>
          <w:sz w:val="24"/>
          <w:szCs w:val="24"/>
        </w:rPr>
        <w:t xml:space="preserve">: </w:t>
      </w:r>
      <w:r w:rsidRPr="00FE6FA0">
        <w:rPr>
          <w:sz w:val="24"/>
          <w:szCs w:val="24"/>
        </w:rPr>
        <w:t xml:space="preserve"> </w:t>
      </w:r>
      <w:r>
        <w:rPr>
          <w:sz w:val="24"/>
        </w:rPr>
        <w:t>С</w:t>
      </w:r>
      <w:r w:rsidRPr="00ED63B7">
        <w:rPr>
          <w:sz w:val="24"/>
        </w:rPr>
        <w:t>истеми централізованого контролю СЄУ</w:t>
      </w:r>
      <w:r w:rsidRPr="00ED63B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.</w:t>
      </w:r>
    </w:p>
    <w:p w:rsidR="00B97265" w:rsidRDefault="00B97265" w:rsidP="00942A4D">
      <w:pPr>
        <w:pStyle w:val="NoSpacing"/>
        <w:jc w:val="both"/>
      </w:pPr>
    </w:p>
    <w:p w:rsidR="00B97265" w:rsidRDefault="00B97265" w:rsidP="00942A4D">
      <w:pPr>
        <w:pStyle w:val="NoSpacing"/>
        <w:jc w:val="both"/>
        <w:rPr>
          <w:b/>
          <w:i/>
          <w:u w:val="single"/>
        </w:rPr>
      </w:pPr>
      <w:r>
        <w:t xml:space="preserve">Форма заняття </w:t>
      </w:r>
      <w:r w:rsidRPr="00F7319A">
        <w:rPr>
          <w:b/>
          <w:i/>
          <w:u w:val="single"/>
        </w:rPr>
        <w:t>лекція</w:t>
      </w:r>
    </w:p>
    <w:p w:rsidR="00B97265" w:rsidRDefault="00B97265" w:rsidP="00942A4D">
      <w:pPr>
        <w:pStyle w:val="NoSpacing"/>
        <w:jc w:val="both"/>
        <w:rPr>
          <w:b/>
          <w:i/>
          <w:u w:val="single"/>
        </w:rPr>
      </w:pPr>
    </w:p>
    <w:p w:rsidR="00B97265" w:rsidRDefault="00B97265" w:rsidP="00942A4D">
      <w:pPr>
        <w:pStyle w:val="NoSpacing"/>
        <w:jc w:val="center"/>
        <w:rPr>
          <w:b/>
          <w:i/>
          <w:u w:val="single"/>
        </w:rPr>
      </w:pPr>
      <w:r>
        <w:rPr>
          <w:b/>
          <w:i/>
          <w:u w:val="single"/>
        </w:rPr>
        <w:t>План заняття</w:t>
      </w:r>
    </w:p>
    <w:p w:rsidR="00B97265" w:rsidRDefault="00B97265" w:rsidP="00942A4D">
      <w:pPr>
        <w:pStyle w:val="NoSpacing"/>
        <w:jc w:val="both"/>
      </w:pPr>
    </w:p>
    <w:p w:rsidR="00B97265" w:rsidRPr="000B7F56" w:rsidRDefault="00B97265" w:rsidP="00F07E6F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1.Типи та види</w:t>
      </w:r>
      <w:r w:rsidRPr="000B7F56">
        <w:rPr>
          <w:noProof/>
          <w:sz w:val="24"/>
          <w:szCs w:val="24"/>
        </w:rPr>
        <w:t xml:space="preserve"> </w:t>
      </w:r>
      <w:r>
        <w:rPr>
          <w:sz w:val="24"/>
        </w:rPr>
        <w:t>систем</w:t>
      </w:r>
      <w:r w:rsidRPr="00ED63B7">
        <w:rPr>
          <w:sz w:val="24"/>
        </w:rPr>
        <w:t xml:space="preserve"> централізованого контролю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 xml:space="preserve"> СЕУ</w:t>
      </w:r>
      <w:r>
        <w:rPr>
          <w:sz w:val="24"/>
          <w:szCs w:val="24"/>
        </w:rPr>
        <w:t>.</w:t>
      </w:r>
    </w:p>
    <w:p w:rsidR="00B97265" w:rsidRPr="000B7F56" w:rsidRDefault="00B97265" w:rsidP="00F07E6F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2.З</w:t>
      </w:r>
      <w:r w:rsidRPr="000B7F56">
        <w:rPr>
          <w:noProof/>
          <w:sz w:val="24"/>
          <w:szCs w:val="24"/>
        </w:rPr>
        <w:t xml:space="preserve">асоби регулювання </w:t>
      </w:r>
      <w:r>
        <w:rPr>
          <w:sz w:val="24"/>
        </w:rPr>
        <w:t>систем</w:t>
      </w:r>
      <w:r w:rsidRPr="00ED63B7">
        <w:rPr>
          <w:sz w:val="24"/>
        </w:rPr>
        <w:t xml:space="preserve"> централізованого контролю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 xml:space="preserve"> СЕУ</w:t>
      </w:r>
      <w:r>
        <w:rPr>
          <w:sz w:val="24"/>
          <w:szCs w:val="24"/>
        </w:rPr>
        <w:t>.</w:t>
      </w:r>
    </w:p>
    <w:p w:rsidR="00B97265" w:rsidRPr="000B7F56" w:rsidRDefault="00B97265" w:rsidP="00F07E6F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3</w:t>
      </w:r>
      <w:r w:rsidRPr="000B7F56">
        <w:rPr>
          <w:noProof/>
          <w:sz w:val="24"/>
          <w:szCs w:val="24"/>
        </w:rPr>
        <w:t>. Принцип дії</w:t>
      </w:r>
      <w:r w:rsidRPr="00CF6F64">
        <w:rPr>
          <w:color w:val="000000"/>
          <w:sz w:val="24"/>
        </w:rPr>
        <w:t xml:space="preserve"> </w:t>
      </w:r>
      <w:r>
        <w:rPr>
          <w:sz w:val="24"/>
        </w:rPr>
        <w:t>систем</w:t>
      </w:r>
      <w:r w:rsidRPr="00ED63B7">
        <w:rPr>
          <w:sz w:val="24"/>
        </w:rPr>
        <w:t xml:space="preserve"> централізованого контролю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 xml:space="preserve"> СЕУ</w:t>
      </w:r>
      <w:r w:rsidRPr="000B7F56">
        <w:rPr>
          <w:noProof/>
          <w:sz w:val="24"/>
          <w:szCs w:val="24"/>
        </w:rPr>
        <w:t xml:space="preserve"> </w:t>
      </w:r>
      <w:r w:rsidRPr="000B7F56">
        <w:rPr>
          <w:sz w:val="24"/>
          <w:szCs w:val="24"/>
        </w:rPr>
        <w:t>.</w:t>
      </w:r>
    </w:p>
    <w:p w:rsidR="00B97265" w:rsidRPr="000B7F56" w:rsidRDefault="00B97265" w:rsidP="00F07E6F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4</w:t>
      </w:r>
      <w:r w:rsidRPr="000B7F56">
        <w:rPr>
          <w:noProof/>
          <w:sz w:val="24"/>
          <w:szCs w:val="24"/>
        </w:rPr>
        <w:t>. Правила Регістра до</w:t>
      </w:r>
      <w:r w:rsidRPr="00CF6F64">
        <w:rPr>
          <w:color w:val="000000"/>
          <w:sz w:val="24"/>
        </w:rPr>
        <w:t xml:space="preserve"> </w:t>
      </w:r>
      <w:r>
        <w:rPr>
          <w:sz w:val="24"/>
        </w:rPr>
        <w:t>систем</w:t>
      </w:r>
      <w:r w:rsidRPr="00ED63B7">
        <w:rPr>
          <w:sz w:val="24"/>
        </w:rPr>
        <w:t xml:space="preserve"> централізованого контролю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 xml:space="preserve"> СЕУ</w:t>
      </w:r>
      <w:r w:rsidRPr="000B7F56">
        <w:rPr>
          <w:noProof/>
          <w:sz w:val="24"/>
          <w:szCs w:val="24"/>
        </w:rPr>
        <w:t xml:space="preserve"> </w:t>
      </w:r>
      <w:r w:rsidRPr="000B7F56">
        <w:rPr>
          <w:sz w:val="24"/>
          <w:szCs w:val="24"/>
        </w:rPr>
        <w:t>.</w:t>
      </w:r>
    </w:p>
    <w:p w:rsidR="00B97265" w:rsidRPr="000B7F56" w:rsidRDefault="00B97265" w:rsidP="00F07E6F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5</w:t>
      </w:r>
      <w:r w:rsidRPr="000B7F56">
        <w:rPr>
          <w:noProof/>
          <w:sz w:val="24"/>
          <w:szCs w:val="24"/>
        </w:rPr>
        <w:t>.ПТЄ</w:t>
      </w:r>
      <w:r w:rsidRPr="00CF6F64">
        <w:rPr>
          <w:color w:val="000000"/>
          <w:sz w:val="24"/>
        </w:rPr>
        <w:t xml:space="preserve"> </w:t>
      </w:r>
      <w:r w:rsidRPr="00DB2F9C">
        <w:rPr>
          <w:color w:val="000000"/>
          <w:sz w:val="24"/>
        </w:rPr>
        <w:t xml:space="preserve"> </w:t>
      </w:r>
      <w:r>
        <w:rPr>
          <w:sz w:val="24"/>
        </w:rPr>
        <w:t>систем</w:t>
      </w:r>
      <w:r w:rsidRPr="00ED63B7">
        <w:rPr>
          <w:sz w:val="24"/>
        </w:rPr>
        <w:t xml:space="preserve"> централізованого контролю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 xml:space="preserve"> СЕУ</w:t>
      </w:r>
      <w:r w:rsidRPr="000B7F56">
        <w:rPr>
          <w:noProof/>
          <w:sz w:val="24"/>
          <w:szCs w:val="24"/>
        </w:rPr>
        <w:t xml:space="preserve"> </w:t>
      </w:r>
      <w:r w:rsidRPr="000B7F56">
        <w:rPr>
          <w:sz w:val="24"/>
          <w:szCs w:val="24"/>
        </w:rPr>
        <w:t>.</w:t>
      </w:r>
    </w:p>
    <w:p w:rsidR="00B97265" w:rsidRDefault="00B97265" w:rsidP="00000D21">
      <w:pPr>
        <w:pStyle w:val="NoSpacing"/>
        <w:jc w:val="both"/>
      </w:pPr>
    </w:p>
    <w:p w:rsidR="00B97265" w:rsidRDefault="00B97265" w:rsidP="00000D21">
      <w:pPr>
        <w:pStyle w:val="NoSpacing"/>
        <w:jc w:val="both"/>
      </w:pPr>
    </w:p>
    <w:p w:rsidR="00B97265" w:rsidRDefault="00B97265" w:rsidP="00000D21">
      <w:pPr>
        <w:pStyle w:val="NoSpacing"/>
        <w:jc w:val="both"/>
      </w:pPr>
    </w:p>
    <w:p w:rsidR="00B97265" w:rsidRDefault="00B97265" w:rsidP="00942A4D">
      <w:pPr>
        <w:pStyle w:val="NoSpacing"/>
        <w:ind w:left="720"/>
        <w:jc w:val="center"/>
        <w:rPr>
          <w:b/>
          <w:i/>
          <w:u w:val="single"/>
        </w:rPr>
      </w:pPr>
      <w:r w:rsidRPr="00456D68">
        <w:rPr>
          <w:b/>
          <w:i/>
          <w:u w:val="single"/>
        </w:rPr>
        <w:t>Контрольні запитання для самоперев</w:t>
      </w:r>
      <w:r>
        <w:rPr>
          <w:b/>
          <w:i/>
          <w:u w:val="single"/>
        </w:rPr>
        <w:t>і</w:t>
      </w:r>
      <w:r w:rsidRPr="00456D68">
        <w:rPr>
          <w:b/>
          <w:i/>
          <w:u w:val="single"/>
        </w:rPr>
        <w:t>рки</w:t>
      </w:r>
    </w:p>
    <w:p w:rsidR="00B97265" w:rsidRPr="00631276" w:rsidRDefault="00B97265" w:rsidP="00B707AD">
      <w:pPr>
        <w:pStyle w:val="BodyText"/>
        <w:spacing w:line="140" w:lineRule="exact"/>
        <w:jc w:val="left"/>
        <w:rPr>
          <w:noProof/>
        </w:rPr>
      </w:pPr>
    </w:p>
    <w:p w:rsidR="00B97265" w:rsidRPr="000B7F56" w:rsidRDefault="00B97265" w:rsidP="00F07E6F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 xml:space="preserve">1.Які є типи та види </w:t>
      </w:r>
      <w:r>
        <w:rPr>
          <w:sz w:val="24"/>
        </w:rPr>
        <w:t>систем</w:t>
      </w:r>
      <w:r w:rsidRPr="00ED63B7">
        <w:rPr>
          <w:sz w:val="24"/>
        </w:rPr>
        <w:t xml:space="preserve"> централізованого контролю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 xml:space="preserve"> СЕУ</w:t>
      </w:r>
      <w:r w:rsidRPr="000B7F56">
        <w:rPr>
          <w:noProof/>
          <w:sz w:val="24"/>
          <w:szCs w:val="24"/>
        </w:rPr>
        <w:t>?</w:t>
      </w:r>
    </w:p>
    <w:p w:rsidR="00B97265" w:rsidRPr="000B7F56" w:rsidRDefault="00B97265" w:rsidP="00F07E6F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2</w:t>
      </w:r>
      <w:r w:rsidRPr="000B7F56">
        <w:rPr>
          <w:noProof/>
          <w:sz w:val="24"/>
          <w:szCs w:val="24"/>
        </w:rPr>
        <w:t>.Які засоби регулювання</w:t>
      </w:r>
      <w:r w:rsidRPr="00F07E6F">
        <w:rPr>
          <w:sz w:val="24"/>
        </w:rPr>
        <w:t xml:space="preserve"> </w:t>
      </w:r>
      <w:r>
        <w:rPr>
          <w:sz w:val="24"/>
        </w:rPr>
        <w:t>систем</w:t>
      </w:r>
      <w:r w:rsidRPr="00ED63B7">
        <w:rPr>
          <w:sz w:val="24"/>
        </w:rPr>
        <w:t xml:space="preserve"> централізованого контролю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 xml:space="preserve"> </w:t>
      </w:r>
      <w:r w:rsidRPr="00CF6F64">
        <w:rPr>
          <w:color w:val="000000"/>
          <w:sz w:val="24"/>
        </w:rPr>
        <w:t xml:space="preserve"> </w:t>
      </w:r>
      <w:r w:rsidRPr="00DB2F9C">
        <w:rPr>
          <w:color w:val="000000"/>
          <w:sz w:val="24"/>
        </w:rPr>
        <w:t xml:space="preserve"> СЕУ</w:t>
      </w:r>
      <w:r w:rsidRPr="000B7F56">
        <w:rPr>
          <w:noProof/>
          <w:sz w:val="24"/>
          <w:szCs w:val="24"/>
        </w:rPr>
        <w:t xml:space="preserve"> ?</w:t>
      </w:r>
    </w:p>
    <w:p w:rsidR="00B97265" w:rsidRPr="000B7F56" w:rsidRDefault="00B97265" w:rsidP="00F07E6F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3</w:t>
      </w:r>
      <w:r w:rsidRPr="000B7F56">
        <w:rPr>
          <w:noProof/>
          <w:sz w:val="24"/>
          <w:szCs w:val="24"/>
        </w:rPr>
        <w:t xml:space="preserve">. Принцип дії </w:t>
      </w:r>
      <w:r w:rsidRPr="00DB2F9C">
        <w:rPr>
          <w:color w:val="000000"/>
          <w:sz w:val="24"/>
        </w:rPr>
        <w:t xml:space="preserve"> </w:t>
      </w:r>
      <w:r>
        <w:rPr>
          <w:sz w:val="24"/>
        </w:rPr>
        <w:t>систем</w:t>
      </w:r>
      <w:r w:rsidRPr="00ED63B7">
        <w:rPr>
          <w:sz w:val="24"/>
        </w:rPr>
        <w:t xml:space="preserve"> централізованого контролю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 xml:space="preserve"> СЕУ</w:t>
      </w:r>
      <w:r>
        <w:rPr>
          <w:sz w:val="24"/>
          <w:szCs w:val="24"/>
        </w:rPr>
        <w:t>?</w:t>
      </w:r>
    </w:p>
    <w:p w:rsidR="00B97265" w:rsidRPr="000B7F56" w:rsidRDefault="00B97265" w:rsidP="00F07E6F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4</w:t>
      </w:r>
      <w:r w:rsidRPr="000B7F56">
        <w:rPr>
          <w:noProof/>
          <w:sz w:val="24"/>
          <w:szCs w:val="24"/>
        </w:rPr>
        <w:t xml:space="preserve">. Правила Регістра до </w:t>
      </w:r>
      <w:r>
        <w:rPr>
          <w:sz w:val="24"/>
        </w:rPr>
        <w:t>систем</w:t>
      </w:r>
      <w:r w:rsidRPr="00ED63B7">
        <w:rPr>
          <w:sz w:val="24"/>
        </w:rPr>
        <w:t xml:space="preserve"> централізованого контролю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 xml:space="preserve"> СЕУ</w:t>
      </w:r>
      <w:r>
        <w:rPr>
          <w:sz w:val="24"/>
          <w:szCs w:val="24"/>
        </w:rPr>
        <w:t>?</w:t>
      </w:r>
    </w:p>
    <w:p w:rsidR="00B97265" w:rsidRPr="000B7F56" w:rsidRDefault="00B97265" w:rsidP="00F07E6F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5</w:t>
      </w:r>
      <w:r w:rsidRPr="000B7F56">
        <w:rPr>
          <w:noProof/>
          <w:sz w:val="24"/>
          <w:szCs w:val="24"/>
        </w:rPr>
        <w:t xml:space="preserve">.ПТЄ </w:t>
      </w:r>
      <w:r>
        <w:rPr>
          <w:sz w:val="24"/>
        </w:rPr>
        <w:t>систем</w:t>
      </w:r>
      <w:r w:rsidRPr="00ED63B7">
        <w:rPr>
          <w:sz w:val="24"/>
        </w:rPr>
        <w:t xml:space="preserve"> централізованого контролю</w:t>
      </w:r>
      <w:r w:rsidRPr="000B7F56">
        <w:rPr>
          <w:sz w:val="24"/>
          <w:szCs w:val="24"/>
        </w:rPr>
        <w:t xml:space="preserve"> </w:t>
      </w:r>
      <w:r w:rsidRPr="00DB2F9C">
        <w:rPr>
          <w:color w:val="000000"/>
          <w:sz w:val="24"/>
        </w:rPr>
        <w:t xml:space="preserve"> СЕУ</w:t>
      </w:r>
      <w:r>
        <w:rPr>
          <w:sz w:val="24"/>
          <w:szCs w:val="24"/>
        </w:rPr>
        <w:t>?</w:t>
      </w:r>
    </w:p>
    <w:p w:rsidR="00B97265" w:rsidRDefault="00B97265" w:rsidP="00942A4D">
      <w:pPr>
        <w:pStyle w:val="NoSpacing"/>
        <w:ind w:left="720"/>
        <w:jc w:val="center"/>
        <w:rPr>
          <w:b/>
          <w:i/>
          <w:u w:val="single"/>
        </w:rPr>
      </w:pPr>
    </w:p>
    <w:p w:rsidR="00B97265" w:rsidRPr="00000D21" w:rsidRDefault="00B97265" w:rsidP="00000D21">
      <w:pPr>
        <w:pStyle w:val="NoSpacing"/>
        <w:jc w:val="both"/>
      </w:pPr>
    </w:p>
    <w:p w:rsidR="00B97265" w:rsidRDefault="00B97265" w:rsidP="00942A4D">
      <w:pPr>
        <w:pStyle w:val="NoSpacing"/>
        <w:jc w:val="center"/>
        <w:rPr>
          <w:b/>
          <w:i/>
          <w:u w:val="single"/>
        </w:rPr>
      </w:pPr>
      <w:r w:rsidRPr="00456D68">
        <w:rPr>
          <w:b/>
          <w:i/>
          <w:u w:val="single"/>
        </w:rPr>
        <w:t>Список літератури та інформаційні ресурси</w:t>
      </w:r>
    </w:p>
    <w:p w:rsidR="00B97265" w:rsidRDefault="00B97265" w:rsidP="00942A4D">
      <w:pPr>
        <w:pStyle w:val="NoSpacing"/>
        <w:jc w:val="center"/>
        <w:rPr>
          <w:b/>
          <w:i/>
          <w:u w:val="single"/>
        </w:rPr>
      </w:pPr>
    </w:p>
    <w:p w:rsidR="00B97265" w:rsidRDefault="00B97265" w:rsidP="00942A4D">
      <w:pPr>
        <w:pStyle w:val="NoSpacing"/>
        <w:jc w:val="center"/>
        <w:rPr>
          <w:b/>
          <w:i/>
          <w:u w:val="single"/>
        </w:rPr>
      </w:pPr>
    </w:p>
    <w:p w:rsidR="00B97265" w:rsidRPr="00F07E6F" w:rsidRDefault="00B97265" w:rsidP="00B501DB">
      <w:pPr>
        <w:rPr>
          <w:rFonts w:ascii="Times New Roman" w:hAnsi="Times New Roman"/>
          <w:sz w:val="24"/>
          <w:szCs w:val="24"/>
        </w:rPr>
      </w:pPr>
      <w:r w:rsidRPr="00F07E6F">
        <w:rPr>
          <w:rFonts w:ascii="Times New Roman" w:hAnsi="Times New Roman"/>
          <w:sz w:val="24"/>
          <w:szCs w:val="24"/>
        </w:rPr>
        <w:t>1-В.С.Архангельский «Автоматика и аппаратура контроля СЭУ» 1991г</w:t>
      </w:r>
    </w:p>
    <w:p w:rsidR="00B97265" w:rsidRPr="00F07E6F" w:rsidRDefault="00B97265" w:rsidP="00B501DB">
      <w:pPr>
        <w:rPr>
          <w:rFonts w:ascii="Times New Roman" w:hAnsi="Times New Roman"/>
          <w:sz w:val="24"/>
          <w:szCs w:val="24"/>
        </w:rPr>
      </w:pPr>
      <w:r w:rsidRPr="00F07E6F">
        <w:rPr>
          <w:rFonts w:ascii="Times New Roman" w:hAnsi="Times New Roman"/>
          <w:sz w:val="24"/>
          <w:szCs w:val="24"/>
        </w:rPr>
        <w:t>2-Л.И.Сергиенко « Электроэнергетические системы морских судов» 1991г</w:t>
      </w:r>
    </w:p>
    <w:p w:rsidR="00B97265" w:rsidRPr="00F07E6F" w:rsidRDefault="00B97265" w:rsidP="00B501DB">
      <w:pPr>
        <w:rPr>
          <w:rFonts w:ascii="Times New Roman" w:hAnsi="Times New Roman"/>
          <w:sz w:val="24"/>
          <w:szCs w:val="24"/>
        </w:rPr>
      </w:pPr>
      <w:r w:rsidRPr="00F07E6F">
        <w:rPr>
          <w:rFonts w:ascii="Times New Roman" w:hAnsi="Times New Roman"/>
          <w:sz w:val="24"/>
          <w:szCs w:val="24"/>
        </w:rPr>
        <w:t>3-В.С.Онасенко «Судовая автоматика» 1988г</w:t>
      </w:r>
    </w:p>
    <w:p w:rsidR="00B97265" w:rsidRPr="00B501DB" w:rsidRDefault="00B97265" w:rsidP="00942A4D">
      <w:pPr>
        <w:pStyle w:val="NoSpacing"/>
        <w:jc w:val="both"/>
      </w:pPr>
    </w:p>
    <w:p w:rsidR="00B97265" w:rsidRDefault="00B97265" w:rsidP="00942A4D">
      <w:pPr>
        <w:pStyle w:val="NoSpacing"/>
        <w:jc w:val="both"/>
        <w:rPr>
          <w:lang w:val="ru-RU"/>
        </w:rPr>
      </w:pPr>
    </w:p>
    <w:p w:rsidR="00B97265" w:rsidRDefault="00B97265" w:rsidP="00942A4D">
      <w:pPr>
        <w:pStyle w:val="NoSpacing"/>
        <w:jc w:val="both"/>
        <w:rPr>
          <w:lang w:val="ru-RU"/>
        </w:rPr>
      </w:pPr>
    </w:p>
    <w:p w:rsidR="00B97265" w:rsidRDefault="00B97265" w:rsidP="00942A4D">
      <w:pPr>
        <w:pStyle w:val="NoSpacing"/>
        <w:jc w:val="both"/>
        <w:rPr>
          <w:lang w:val="ru-RU"/>
        </w:rPr>
      </w:pPr>
    </w:p>
    <w:p w:rsidR="00B97265" w:rsidRPr="00942A4D" w:rsidRDefault="00B97265" w:rsidP="00B501DB">
      <w:pPr>
        <w:pStyle w:val="NoSpacing"/>
        <w:jc w:val="both"/>
      </w:pPr>
      <w:r>
        <w:rPr>
          <w:lang w:val="ru-RU"/>
        </w:rPr>
        <w:t xml:space="preserve">Викладач </w:t>
      </w:r>
      <w:r>
        <w:rPr>
          <w:b/>
          <w:i/>
          <w:u w:val="single"/>
          <w:lang w:val="ru-RU"/>
        </w:rPr>
        <w:t>Купцов Ю.Е.</w:t>
      </w:r>
      <w:bookmarkStart w:id="0" w:name="_GoBack"/>
      <w:bookmarkEnd w:id="0"/>
    </w:p>
    <w:p w:rsidR="00B97265" w:rsidRPr="00942A4D" w:rsidRDefault="00B97265" w:rsidP="00942A4D">
      <w:pPr>
        <w:tabs>
          <w:tab w:val="left" w:pos="2367"/>
        </w:tabs>
      </w:pPr>
    </w:p>
    <w:sectPr w:rsidR="00B97265" w:rsidRPr="00942A4D" w:rsidSect="001E3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3CE"/>
    <w:multiLevelType w:val="hybridMultilevel"/>
    <w:tmpl w:val="02A82EB6"/>
    <w:lvl w:ilvl="0" w:tplc="6EA2C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EE6915"/>
    <w:multiLevelType w:val="hybridMultilevel"/>
    <w:tmpl w:val="27E6F41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656600"/>
    <w:multiLevelType w:val="hybridMultilevel"/>
    <w:tmpl w:val="521ED874"/>
    <w:lvl w:ilvl="0" w:tplc="DA92C5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8F862CA"/>
    <w:multiLevelType w:val="hybridMultilevel"/>
    <w:tmpl w:val="481A6B90"/>
    <w:lvl w:ilvl="0" w:tplc="80DACD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52D3678"/>
    <w:multiLevelType w:val="hybridMultilevel"/>
    <w:tmpl w:val="8D64BE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B66203"/>
    <w:multiLevelType w:val="hybridMultilevel"/>
    <w:tmpl w:val="68FE6D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A9F"/>
    <w:rsid w:val="00000D21"/>
    <w:rsid w:val="0006008F"/>
    <w:rsid w:val="000B7F56"/>
    <w:rsid w:val="000E6A9F"/>
    <w:rsid w:val="00114730"/>
    <w:rsid w:val="001E30B1"/>
    <w:rsid w:val="001E3A1F"/>
    <w:rsid w:val="001E4234"/>
    <w:rsid w:val="00243D94"/>
    <w:rsid w:val="003756EB"/>
    <w:rsid w:val="003E298C"/>
    <w:rsid w:val="004245E2"/>
    <w:rsid w:val="00430B86"/>
    <w:rsid w:val="00436E27"/>
    <w:rsid w:val="00456D68"/>
    <w:rsid w:val="00484EEA"/>
    <w:rsid w:val="004B5BFD"/>
    <w:rsid w:val="00625B34"/>
    <w:rsid w:val="00631276"/>
    <w:rsid w:val="00792707"/>
    <w:rsid w:val="0083549B"/>
    <w:rsid w:val="0086000E"/>
    <w:rsid w:val="00942A4D"/>
    <w:rsid w:val="00944FB0"/>
    <w:rsid w:val="00966BAC"/>
    <w:rsid w:val="00967302"/>
    <w:rsid w:val="009F4628"/>
    <w:rsid w:val="00A01437"/>
    <w:rsid w:val="00A847A6"/>
    <w:rsid w:val="00AF7536"/>
    <w:rsid w:val="00B501DB"/>
    <w:rsid w:val="00B62E2A"/>
    <w:rsid w:val="00B707AD"/>
    <w:rsid w:val="00B97265"/>
    <w:rsid w:val="00BE4CEC"/>
    <w:rsid w:val="00BE521C"/>
    <w:rsid w:val="00BE6BB0"/>
    <w:rsid w:val="00C21274"/>
    <w:rsid w:val="00CF6F64"/>
    <w:rsid w:val="00D12811"/>
    <w:rsid w:val="00D61BBC"/>
    <w:rsid w:val="00DB2F9C"/>
    <w:rsid w:val="00DE61A0"/>
    <w:rsid w:val="00E1411E"/>
    <w:rsid w:val="00E161B6"/>
    <w:rsid w:val="00E93706"/>
    <w:rsid w:val="00ED63B7"/>
    <w:rsid w:val="00F07E6F"/>
    <w:rsid w:val="00F7319A"/>
    <w:rsid w:val="00FA2801"/>
    <w:rsid w:val="00F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1F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7319A"/>
    <w:rPr>
      <w:lang w:val="uk-UA" w:eastAsia="en-US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B501DB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501DB"/>
    <w:pPr>
      <w:widowControl w:val="0"/>
      <w:shd w:val="clear" w:color="auto" w:fill="FFFFFF"/>
      <w:spacing w:after="0" w:line="293" w:lineRule="exact"/>
      <w:ind w:hanging="460"/>
    </w:pPr>
  </w:style>
  <w:style w:type="paragraph" w:styleId="Title">
    <w:name w:val="Title"/>
    <w:basedOn w:val="Normal"/>
    <w:link w:val="TitleChar"/>
    <w:uiPriority w:val="99"/>
    <w:qFormat/>
    <w:locked/>
    <w:rsid w:val="00FE6FA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E6BB0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B707A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1B6"/>
    <w:rPr>
      <w:rFonts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177</Words>
  <Characters>1010</Characters>
  <Application>Microsoft Office Outlook</Application>
  <DocSecurity>0</DocSecurity>
  <Lines>0</Lines>
  <Paragraphs>0</Paragraphs>
  <ScaleCrop>false</ScaleCrop>
  <Company>KMRF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student212</dc:creator>
  <cp:keywords/>
  <dc:description/>
  <cp:lastModifiedBy>Юрий Евгеньевич</cp:lastModifiedBy>
  <cp:revision>8</cp:revision>
  <dcterms:created xsi:type="dcterms:W3CDTF">2020-03-16T07:59:00Z</dcterms:created>
  <dcterms:modified xsi:type="dcterms:W3CDTF">2020-05-06T12:12:00Z</dcterms:modified>
</cp:coreProperties>
</file>